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21A3" w14:textId="77777777" w:rsidR="00657E28" w:rsidRPr="00405042" w:rsidRDefault="00657E28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5042">
        <w:rPr>
          <w:rFonts w:ascii="Times New Roman" w:hAnsi="Times New Roman" w:cs="Times New Roman"/>
          <w:b/>
          <w:sz w:val="24"/>
          <w:szCs w:val="24"/>
        </w:rPr>
        <w:t>KRITÉRIA  PRO</w:t>
      </w:r>
      <w:proofErr w:type="gramEnd"/>
      <w:r w:rsidRPr="00405042">
        <w:rPr>
          <w:rFonts w:ascii="Times New Roman" w:hAnsi="Times New Roman" w:cs="Times New Roman"/>
          <w:b/>
          <w:sz w:val="24"/>
          <w:szCs w:val="24"/>
        </w:rPr>
        <w:t xml:space="preserve">  PŘIJÍMÁNÍ  DĚTÍ  K  PŘEDŠKOLNÍMU  VZDĚLÁVÁNÍ</w:t>
      </w:r>
    </w:p>
    <w:p w14:paraId="72DE1D2A" w14:textId="08D242BD" w:rsidR="00657E28" w:rsidRPr="00405042" w:rsidRDefault="009B0D51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na školní rok 202</w:t>
      </w:r>
      <w:r w:rsidR="00E1412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E14126">
        <w:rPr>
          <w:rFonts w:ascii="Times New Roman" w:hAnsi="Times New Roman" w:cs="Times New Roman"/>
          <w:b/>
          <w:sz w:val="24"/>
          <w:szCs w:val="24"/>
        </w:rPr>
        <w:t>3</w:t>
      </w:r>
      <w:r w:rsidR="008E69CB" w:rsidRPr="00405042">
        <w:rPr>
          <w:rFonts w:ascii="Times New Roman" w:hAnsi="Times New Roman" w:cs="Times New Roman"/>
          <w:b/>
          <w:sz w:val="24"/>
          <w:szCs w:val="24"/>
        </w:rPr>
        <w:t xml:space="preserve"> do MŠ Horní Podluží 205, </w:t>
      </w:r>
      <w:proofErr w:type="spellStart"/>
      <w:r w:rsidR="008E69CB" w:rsidRPr="00405042">
        <w:rPr>
          <w:rFonts w:ascii="Times New Roman" w:hAnsi="Times New Roman" w:cs="Times New Roman"/>
          <w:b/>
          <w:sz w:val="24"/>
          <w:szCs w:val="24"/>
        </w:rPr>
        <w:t>přísp</w:t>
      </w:r>
      <w:proofErr w:type="spellEnd"/>
      <w:r w:rsidR="008E69CB" w:rsidRPr="00405042">
        <w:rPr>
          <w:rFonts w:ascii="Times New Roman" w:hAnsi="Times New Roman" w:cs="Times New Roman"/>
          <w:b/>
          <w:sz w:val="24"/>
          <w:szCs w:val="24"/>
        </w:rPr>
        <w:t>. organizace</w:t>
      </w:r>
    </w:p>
    <w:p w14:paraId="4E11C1E1" w14:textId="77777777" w:rsidR="00657E28" w:rsidRPr="00405042" w:rsidRDefault="00657E28" w:rsidP="00657E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47A4B0" w14:textId="77777777" w:rsidR="00657E28" w:rsidRPr="00657E28" w:rsidRDefault="00657E28" w:rsidP="00405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28">
        <w:rPr>
          <w:rFonts w:ascii="Times New Roman" w:hAnsi="Times New Roman" w:cs="Times New Roman"/>
          <w:sz w:val="24"/>
          <w:szCs w:val="24"/>
        </w:rPr>
        <w:t>Právní ukotvení přijímání k předškolnímu vzdělávání</w:t>
      </w:r>
      <w:r w:rsidR="008E69CB">
        <w:rPr>
          <w:rFonts w:ascii="Times New Roman" w:hAnsi="Times New Roman" w:cs="Times New Roman"/>
          <w:sz w:val="24"/>
          <w:szCs w:val="24"/>
        </w:rPr>
        <w:t xml:space="preserve"> z</w:t>
      </w:r>
      <w:r w:rsidR="000953E4">
        <w:rPr>
          <w:rFonts w:ascii="Times New Roman" w:hAnsi="Times New Roman" w:cs="Times New Roman"/>
          <w:sz w:val="24"/>
          <w:szCs w:val="24"/>
        </w:rPr>
        <w:t>ákon č. 561/2004</w:t>
      </w:r>
      <w:r w:rsidRPr="00657E28">
        <w:rPr>
          <w:rFonts w:ascii="Times New Roman" w:hAnsi="Times New Roman" w:cs="Times New Roman"/>
          <w:sz w:val="24"/>
          <w:szCs w:val="24"/>
        </w:rPr>
        <w:t xml:space="preserve"> Sb.,            </w:t>
      </w:r>
    </w:p>
    <w:p w14:paraId="4985C682" w14:textId="77777777" w:rsidR="00CC74FF" w:rsidRDefault="00657E28" w:rsidP="00405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28">
        <w:rPr>
          <w:rFonts w:ascii="Times New Roman" w:hAnsi="Times New Roman" w:cs="Times New Roman"/>
          <w:sz w:val="24"/>
          <w:szCs w:val="24"/>
        </w:rPr>
        <w:t>o předškolním, středním,</w:t>
      </w:r>
      <w:r w:rsidR="00EF7336">
        <w:rPr>
          <w:rFonts w:ascii="Times New Roman" w:hAnsi="Times New Roman" w:cs="Times New Roman"/>
          <w:sz w:val="24"/>
          <w:szCs w:val="24"/>
        </w:rPr>
        <w:t xml:space="preserve"> </w:t>
      </w:r>
      <w:r w:rsidRPr="00657E28">
        <w:rPr>
          <w:rFonts w:ascii="Times New Roman" w:hAnsi="Times New Roman" w:cs="Times New Roman"/>
          <w:sz w:val="24"/>
          <w:szCs w:val="24"/>
        </w:rPr>
        <w:t>vyšším odbo</w:t>
      </w:r>
      <w:r w:rsidR="008E69CB">
        <w:rPr>
          <w:rFonts w:ascii="Times New Roman" w:hAnsi="Times New Roman" w:cs="Times New Roman"/>
          <w:sz w:val="24"/>
          <w:szCs w:val="24"/>
        </w:rPr>
        <w:t>rném a jiném vzdělávání (školský</w:t>
      </w:r>
      <w:r w:rsidR="00CC74FF">
        <w:rPr>
          <w:rFonts w:ascii="Times New Roman" w:hAnsi="Times New Roman" w:cs="Times New Roman"/>
          <w:sz w:val="24"/>
          <w:szCs w:val="24"/>
        </w:rPr>
        <w:t xml:space="preserve"> zákon) v souladu s</w:t>
      </w:r>
    </w:p>
    <w:p w14:paraId="2C1D4983" w14:textId="77777777" w:rsidR="00657E28" w:rsidRDefault="000A44D6" w:rsidP="00405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34</w:t>
      </w:r>
      <w:r w:rsidR="00382F01">
        <w:rPr>
          <w:rFonts w:ascii="Times New Roman" w:hAnsi="Times New Roman" w:cs="Times New Roman"/>
          <w:sz w:val="24"/>
          <w:szCs w:val="24"/>
        </w:rPr>
        <w:t xml:space="preserve"> školského zákona.</w:t>
      </w:r>
    </w:p>
    <w:p w14:paraId="7A99E9B9" w14:textId="77777777" w:rsidR="00405042" w:rsidRPr="00657E28" w:rsidRDefault="00405042" w:rsidP="00405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854D1" w14:textId="77777777" w:rsidR="00657E28" w:rsidRDefault="00657E28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je povinný pro děti, které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dovrší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věku 5</w:t>
      </w:r>
      <w:r w:rsidR="004050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let do </w:t>
      </w:r>
      <w:r w:rsidR="00405042">
        <w:rPr>
          <w:rFonts w:ascii="Times New Roman" w:hAnsi="Times New Roman" w:cs="Times New Roman"/>
          <w:b/>
          <w:sz w:val="24"/>
          <w:szCs w:val="24"/>
        </w:rPr>
        <w:t>konce srpna stávajícího</w:t>
      </w:r>
      <w:r>
        <w:rPr>
          <w:rFonts w:ascii="Times New Roman" w:hAnsi="Times New Roman" w:cs="Times New Roman"/>
          <w:b/>
          <w:sz w:val="24"/>
          <w:szCs w:val="24"/>
        </w:rPr>
        <w:t xml:space="preserve"> roku, pokud ještě do mateřské školy nedocházejí.</w:t>
      </w:r>
    </w:p>
    <w:p w14:paraId="3DCAC472" w14:textId="77777777" w:rsidR="00657E28" w:rsidRPr="008E69CB" w:rsidRDefault="00657E28" w:rsidP="00657E28">
      <w:pPr>
        <w:jc w:val="both"/>
        <w:rPr>
          <w:rFonts w:ascii="Times New Roman" w:hAnsi="Times New Roman" w:cs="Times New Roman"/>
          <w:sz w:val="24"/>
          <w:szCs w:val="24"/>
        </w:rPr>
      </w:pPr>
      <w:r w:rsidRPr="008E69CB">
        <w:rPr>
          <w:rFonts w:ascii="Times New Roman" w:hAnsi="Times New Roman" w:cs="Times New Roman"/>
          <w:sz w:val="24"/>
          <w:szCs w:val="24"/>
        </w:rPr>
        <w:t>1. Děti s povinným předškolním vzděláváním</w:t>
      </w:r>
      <w:r w:rsidR="00EF7336" w:rsidRPr="008E69CB">
        <w:rPr>
          <w:rFonts w:ascii="Times New Roman" w:hAnsi="Times New Roman" w:cs="Times New Roman"/>
          <w:sz w:val="24"/>
          <w:szCs w:val="24"/>
        </w:rPr>
        <w:t>,</w:t>
      </w:r>
      <w:r w:rsidRPr="008E69CB">
        <w:rPr>
          <w:rFonts w:ascii="Times New Roman" w:hAnsi="Times New Roman" w:cs="Times New Roman"/>
          <w:sz w:val="24"/>
          <w:szCs w:val="24"/>
        </w:rPr>
        <w:t xml:space="preserve"> pokud mají místo trvalého pobytu v příslušném spádovém obvodu.</w:t>
      </w:r>
      <w:r w:rsidR="000A4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4D6">
        <w:rPr>
          <w:rFonts w:ascii="Times New Roman" w:hAnsi="Times New Roman" w:cs="Times New Roman"/>
          <w:sz w:val="24"/>
          <w:szCs w:val="24"/>
        </w:rPr>
        <w:t>( O</w:t>
      </w:r>
      <w:r w:rsidR="00EF7336" w:rsidRPr="008E69CB">
        <w:rPr>
          <w:rFonts w:ascii="Times New Roman" w:hAnsi="Times New Roman" w:cs="Times New Roman"/>
          <w:sz w:val="24"/>
          <w:szCs w:val="24"/>
        </w:rPr>
        <w:t>bec</w:t>
      </w:r>
      <w:proofErr w:type="gramEnd"/>
      <w:r w:rsidR="00EF7336" w:rsidRPr="008E69CB">
        <w:rPr>
          <w:rFonts w:ascii="Times New Roman" w:hAnsi="Times New Roman" w:cs="Times New Roman"/>
          <w:sz w:val="24"/>
          <w:szCs w:val="24"/>
        </w:rPr>
        <w:t xml:space="preserve"> Horní Podluží)</w:t>
      </w:r>
    </w:p>
    <w:p w14:paraId="26DF2042" w14:textId="77777777" w:rsidR="00EF7336" w:rsidRPr="008E69CB" w:rsidRDefault="00405042" w:rsidP="00657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7336" w:rsidRPr="008E69CB">
        <w:rPr>
          <w:rFonts w:ascii="Times New Roman" w:hAnsi="Times New Roman" w:cs="Times New Roman"/>
          <w:sz w:val="24"/>
          <w:szCs w:val="24"/>
        </w:rPr>
        <w:t>.  Ostatní děti podle věku, pokud mají místo trvalého pobytu</w:t>
      </w:r>
      <w:r w:rsidR="000A44D6">
        <w:rPr>
          <w:rFonts w:ascii="Times New Roman" w:hAnsi="Times New Roman" w:cs="Times New Roman"/>
          <w:sz w:val="24"/>
          <w:szCs w:val="24"/>
        </w:rPr>
        <w:t xml:space="preserve"> v příslušném spádovém obvodu (O</w:t>
      </w:r>
      <w:r w:rsidR="00EF7336" w:rsidRPr="008E69CB">
        <w:rPr>
          <w:rFonts w:ascii="Times New Roman" w:hAnsi="Times New Roman" w:cs="Times New Roman"/>
          <w:sz w:val="24"/>
          <w:szCs w:val="24"/>
        </w:rPr>
        <w:t>bec Horní Podluží)</w:t>
      </w:r>
    </w:p>
    <w:p w14:paraId="58E54B75" w14:textId="77777777" w:rsidR="00EF7336" w:rsidRPr="008E69CB" w:rsidRDefault="001F740A" w:rsidP="00657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F7336" w:rsidRPr="008E69CB">
        <w:rPr>
          <w:rFonts w:ascii="Times New Roman" w:hAnsi="Times New Roman" w:cs="Times New Roman"/>
          <w:sz w:val="24"/>
          <w:szCs w:val="24"/>
        </w:rPr>
        <w:t xml:space="preserve"> Ostatní děti podle věku, které nemají místo trvalého pobytu </w:t>
      </w:r>
      <w:r w:rsidR="000A44D6">
        <w:rPr>
          <w:rFonts w:ascii="Times New Roman" w:hAnsi="Times New Roman" w:cs="Times New Roman"/>
          <w:sz w:val="24"/>
          <w:szCs w:val="24"/>
        </w:rPr>
        <w:t xml:space="preserve">v příslušném spádovém obvodu </w:t>
      </w:r>
      <w:proofErr w:type="gramStart"/>
      <w:r w:rsidR="000A44D6">
        <w:rPr>
          <w:rFonts w:ascii="Times New Roman" w:hAnsi="Times New Roman" w:cs="Times New Roman"/>
          <w:sz w:val="24"/>
          <w:szCs w:val="24"/>
        </w:rPr>
        <w:t>( O</w:t>
      </w:r>
      <w:r w:rsidR="00EF7336" w:rsidRPr="008E69CB">
        <w:rPr>
          <w:rFonts w:ascii="Times New Roman" w:hAnsi="Times New Roman" w:cs="Times New Roman"/>
          <w:sz w:val="24"/>
          <w:szCs w:val="24"/>
        </w:rPr>
        <w:t>bec</w:t>
      </w:r>
      <w:proofErr w:type="gramEnd"/>
      <w:r w:rsidR="00EF7336" w:rsidRPr="008E69CB">
        <w:rPr>
          <w:rFonts w:ascii="Times New Roman" w:hAnsi="Times New Roman" w:cs="Times New Roman"/>
          <w:sz w:val="24"/>
          <w:szCs w:val="24"/>
        </w:rPr>
        <w:t xml:space="preserve"> Horní Podluží)</w:t>
      </w:r>
    </w:p>
    <w:p w14:paraId="6F8CAC48" w14:textId="77777777" w:rsidR="00EF7336" w:rsidRDefault="00405042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MŠ se přijímají pouze děti, které se podrobily</w:t>
      </w:r>
      <w:r w:rsidR="00302F9F">
        <w:rPr>
          <w:rFonts w:ascii="Times New Roman" w:hAnsi="Times New Roman" w:cs="Times New Roman"/>
          <w:b/>
          <w:sz w:val="24"/>
          <w:szCs w:val="24"/>
        </w:rPr>
        <w:t xml:space="preserve"> stanovenému</w:t>
      </w:r>
      <w:r>
        <w:rPr>
          <w:rFonts w:ascii="Times New Roman" w:hAnsi="Times New Roman" w:cs="Times New Roman"/>
          <w:b/>
          <w:sz w:val="24"/>
          <w:szCs w:val="24"/>
        </w:rPr>
        <w:t xml:space="preserve"> pravidelnému očkováním, což se nevztahuje na děti s povinným předškolním vzděláváním.</w:t>
      </w:r>
    </w:p>
    <w:p w14:paraId="02BA2BC3" w14:textId="77777777" w:rsidR="008E69CB" w:rsidRDefault="008E69CB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nerozhoduje pořadí podané žádosti.</w:t>
      </w:r>
      <w:r w:rsidR="00095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2D9701" w14:textId="3B41D414" w:rsidR="004C485D" w:rsidRDefault="004C485D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 rozhodování o přijetí dítěte k předškolnímu vzdělávání budou brána jednotlivá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 stanoveném pořadí. Vyjma dětí s povinným předškolním vzděláváním</w:t>
      </w:r>
      <w:r w:rsidR="004B07B7">
        <w:rPr>
          <w:rFonts w:ascii="Times New Roman" w:hAnsi="Times New Roman" w:cs="Times New Roman"/>
          <w:b/>
          <w:sz w:val="24"/>
          <w:szCs w:val="24"/>
        </w:rPr>
        <w:t xml:space="preserve"> a s trvalým pobytem v Horním Podluží</w:t>
      </w:r>
      <w:r>
        <w:rPr>
          <w:rFonts w:ascii="Times New Roman" w:hAnsi="Times New Roman" w:cs="Times New Roman"/>
          <w:b/>
          <w:sz w:val="24"/>
          <w:szCs w:val="24"/>
        </w:rPr>
        <w:t>, ty mají přednost vždy.</w:t>
      </w:r>
    </w:p>
    <w:p w14:paraId="5F06DFEC" w14:textId="77777777" w:rsidR="001F740A" w:rsidRDefault="001F740A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Zákonný zástupce je povinný doložit místo trvalého pobytu dítěte a ostatní dokumenty spojené s přijímacím řízením k předškolnímu vzdělávání.</w:t>
      </w:r>
    </w:p>
    <w:p w14:paraId="25C95A6B" w14:textId="77777777" w:rsidR="004C485D" w:rsidRDefault="004C485D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vztahují pouze ke dni zápisu dětí k předškolnímu vzdělávání. Během školního roku jsou děti přijímány podle počtu volných míst v MŠ.</w:t>
      </w:r>
    </w:p>
    <w:p w14:paraId="389E941D" w14:textId="77777777" w:rsidR="004C485D" w:rsidRDefault="004C485D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Cizinci jsou povinni doložit oprávnění k pobytu na území ČR ve smyslu ustanovení § 20 odst. 2 písm. d) školského zákona.</w:t>
      </w:r>
    </w:p>
    <w:p w14:paraId="36A4DCD3" w14:textId="77777777" w:rsidR="004C485D" w:rsidRDefault="004C485D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Děti se specifickými vzdělávacími potřebami lze</w:t>
      </w:r>
      <w:r w:rsidR="007D59DD">
        <w:rPr>
          <w:rFonts w:ascii="Times New Roman" w:hAnsi="Times New Roman" w:cs="Times New Roman"/>
          <w:b/>
          <w:sz w:val="24"/>
          <w:szCs w:val="24"/>
        </w:rPr>
        <w:t xml:space="preserve"> přijmout do MŠ dle zákona č.561/ 2004</w:t>
      </w:r>
      <w:r w:rsidR="009B0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0D51">
        <w:rPr>
          <w:rFonts w:ascii="Times New Roman" w:hAnsi="Times New Roman" w:cs="Times New Roman"/>
          <w:b/>
          <w:sz w:val="24"/>
          <w:szCs w:val="24"/>
        </w:rPr>
        <w:t>Sb.,§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 odst. 9</w:t>
      </w:r>
      <w:r w:rsidR="001D3EC4">
        <w:rPr>
          <w:rFonts w:ascii="Times New Roman" w:hAnsi="Times New Roman" w:cs="Times New Roman"/>
          <w:b/>
          <w:sz w:val="24"/>
          <w:szCs w:val="24"/>
        </w:rPr>
        <w:t xml:space="preserve"> na základě písemného vyjádření školského poradenského zařízení, popřípadě registrujícího lékaře.</w:t>
      </w:r>
    </w:p>
    <w:p w14:paraId="6DB85EA5" w14:textId="77777777" w:rsidR="008E69CB" w:rsidRDefault="008E69CB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3D188" w14:textId="77777777" w:rsidR="008E69CB" w:rsidRDefault="008E69CB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302F9F">
        <w:rPr>
          <w:rFonts w:ascii="Times New Roman" w:hAnsi="Times New Roman" w:cs="Times New Roman"/>
          <w:b/>
          <w:sz w:val="24"/>
          <w:szCs w:val="24"/>
        </w:rPr>
        <w:t xml:space="preserve">ydala ředitelka Mateřské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Horní Podluží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205</w:t>
      </w:r>
      <w:r w:rsidR="000A44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Bc.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Pavla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Petružálková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A3654" w14:textId="155BF092" w:rsidR="008E69CB" w:rsidRDefault="009B0D51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AC207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.4. 202</w:t>
      </w:r>
      <w:r w:rsidR="004B07B7">
        <w:rPr>
          <w:rFonts w:ascii="Times New Roman" w:hAnsi="Times New Roman" w:cs="Times New Roman"/>
          <w:b/>
          <w:sz w:val="24"/>
          <w:szCs w:val="24"/>
        </w:rPr>
        <w:t>4</w:t>
      </w:r>
    </w:p>
    <w:p w14:paraId="43E3323F" w14:textId="77777777" w:rsidR="00657E28" w:rsidRPr="00B91B9F" w:rsidRDefault="00657E28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B6CEE" w14:textId="77777777" w:rsidR="00C62BC4" w:rsidRDefault="00C62BC4"/>
    <w:sectPr w:rsidR="00C62BC4" w:rsidSect="00AC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E28"/>
    <w:rsid w:val="000953E4"/>
    <w:rsid w:val="000A44D6"/>
    <w:rsid w:val="001D3EC4"/>
    <w:rsid w:val="001F740A"/>
    <w:rsid w:val="00302F9F"/>
    <w:rsid w:val="00382F01"/>
    <w:rsid w:val="003B6A5A"/>
    <w:rsid w:val="00405042"/>
    <w:rsid w:val="004B07B7"/>
    <w:rsid w:val="004C485D"/>
    <w:rsid w:val="004C4E99"/>
    <w:rsid w:val="00540890"/>
    <w:rsid w:val="005C1AFB"/>
    <w:rsid w:val="00657E28"/>
    <w:rsid w:val="007C3311"/>
    <w:rsid w:val="007D0EDA"/>
    <w:rsid w:val="007D59DD"/>
    <w:rsid w:val="00806F9D"/>
    <w:rsid w:val="008E69CB"/>
    <w:rsid w:val="00985691"/>
    <w:rsid w:val="009B0D51"/>
    <w:rsid w:val="00AA5E11"/>
    <w:rsid w:val="00AC207F"/>
    <w:rsid w:val="00AC3ACE"/>
    <w:rsid w:val="00C42DE5"/>
    <w:rsid w:val="00C62BC4"/>
    <w:rsid w:val="00CC74FF"/>
    <w:rsid w:val="00CD7466"/>
    <w:rsid w:val="00D623D9"/>
    <w:rsid w:val="00D676B4"/>
    <w:rsid w:val="00E14126"/>
    <w:rsid w:val="00EF7336"/>
    <w:rsid w:val="00F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806F"/>
  <w15:docId w15:val="{F83684BB-9E11-4E4A-B005-CEED8110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Horní Podluží</dc:creator>
  <cp:lastModifiedBy>Pavla</cp:lastModifiedBy>
  <cp:revision>23</cp:revision>
  <cp:lastPrinted>2024-04-04T07:36:00Z</cp:lastPrinted>
  <dcterms:created xsi:type="dcterms:W3CDTF">2017-03-29T05:32:00Z</dcterms:created>
  <dcterms:modified xsi:type="dcterms:W3CDTF">2024-04-04T07:36:00Z</dcterms:modified>
</cp:coreProperties>
</file>